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E367C" w14:textId="42DF5A55" w:rsidR="00E11C40" w:rsidRDefault="006805AC" w:rsidP="00E11C40">
      <w:pPr>
        <w:jc w:val="right"/>
      </w:pPr>
      <w:r>
        <w:rPr>
          <w:rFonts w:ascii="Arial" w:hAnsi="Arial" w:cs="Arial"/>
          <w:b/>
          <w:bCs/>
          <w:sz w:val="32"/>
        </w:rPr>
        <w:t>6A</w:t>
      </w:r>
    </w:p>
    <w:p w14:paraId="513D1547" w14:textId="77777777" w:rsidR="00E11C40" w:rsidRDefault="00E11C40" w:rsidP="00E11C40">
      <w:pPr>
        <w:pStyle w:val="Nadpis2"/>
      </w:pPr>
      <w:r>
        <w:t>Město Roudnice nad Labem</w:t>
      </w:r>
    </w:p>
    <w:p w14:paraId="2F6623A7" w14:textId="77777777" w:rsidR="00E11C40" w:rsidRDefault="00E11C40" w:rsidP="00E11C40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7C7295DB" w14:textId="77777777" w:rsidR="00E11C40" w:rsidRDefault="00E11C40" w:rsidP="00E11C40">
      <w:pPr>
        <w:rPr>
          <w:rFonts w:ascii="Arial" w:hAnsi="Arial" w:cs="Arial"/>
        </w:rPr>
      </w:pPr>
    </w:p>
    <w:p w14:paraId="52EBEABE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3F99625A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A5EDCAD" w14:textId="77777777" w:rsidR="00E11C40" w:rsidRPr="0004722A" w:rsidRDefault="00E11C40" w:rsidP="00E11C4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2444CBB7" w14:textId="212B27B9" w:rsidR="00E11C40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E049CD">
        <w:rPr>
          <w:rFonts w:ascii="Arial" w:hAnsi="Arial" w:cs="Arial"/>
        </w:rPr>
        <w:t>18</w:t>
      </w:r>
      <w:r>
        <w:rPr>
          <w:rFonts w:ascii="Arial" w:hAnsi="Arial" w:cs="Arial"/>
        </w:rPr>
        <w:t>.0</w:t>
      </w:r>
      <w:r w:rsidR="0027762A">
        <w:rPr>
          <w:rFonts w:ascii="Arial" w:hAnsi="Arial" w:cs="Arial"/>
        </w:rPr>
        <w:t>6</w:t>
      </w:r>
      <w:r>
        <w:rPr>
          <w:rFonts w:ascii="Arial" w:hAnsi="Arial" w:cs="Arial"/>
        </w:rPr>
        <w:t>.202</w:t>
      </w:r>
      <w:r w:rsidR="00E049CD">
        <w:rPr>
          <w:rFonts w:ascii="Arial" w:hAnsi="Arial" w:cs="Arial"/>
        </w:rPr>
        <w:t>5</w:t>
      </w:r>
    </w:p>
    <w:p w14:paraId="28E1D06A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7A0546A6" w14:textId="77777777" w:rsidR="00E11C40" w:rsidRPr="00382626" w:rsidRDefault="00E11C40" w:rsidP="00E11C40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37744DD5" w14:textId="7BC3E120" w:rsidR="00E11C40" w:rsidRPr="00DD6278" w:rsidRDefault="00E11C40" w:rsidP="00E11C40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</w:t>
      </w:r>
      <w:r w:rsidR="00E049CD">
        <w:rPr>
          <w:b/>
          <w:sz w:val="22"/>
          <w:szCs w:val="22"/>
        </w:rPr>
        <w:t>5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03DAC437" w14:textId="77777777" w:rsidR="00E11C40" w:rsidRDefault="00E11C40" w:rsidP="00E11C40">
      <w:pPr>
        <w:rPr>
          <w:szCs w:val="32"/>
        </w:rPr>
      </w:pPr>
    </w:p>
    <w:p w14:paraId="3E96D436" w14:textId="672A9FF9" w:rsidR="00E049CD" w:rsidRDefault="00E049CD" w:rsidP="00E11C40">
      <w:pPr>
        <w:rPr>
          <w:szCs w:val="32"/>
        </w:rPr>
      </w:pPr>
      <w:r>
        <w:rPr>
          <w:szCs w:val="32"/>
        </w:rPr>
        <w:t>Od posledního zastupitelstva města nepřijala rada města žádné rozpočtové opatření.</w:t>
      </w:r>
    </w:p>
    <w:p w14:paraId="54CC5618" w14:textId="77777777" w:rsidR="00E11C40" w:rsidRDefault="00E11C40" w:rsidP="00E11C40">
      <w:pPr>
        <w:pStyle w:val="Styl1"/>
        <w:rPr>
          <w:rFonts w:cs="Arial"/>
          <w:b/>
          <w:sz w:val="22"/>
          <w:szCs w:val="22"/>
          <w:u w:val="single"/>
        </w:rPr>
      </w:pPr>
    </w:p>
    <w:p w14:paraId="7BE89FF6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</w:p>
    <w:p w14:paraId="149028D1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797A8A8D" w14:textId="77777777" w:rsidR="00E11C40" w:rsidRPr="00D65A51" w:rsidRDefault="00E11C40" w:rsidP="00E11C40">
      <w:pPr>
        <w:rPr>
          <w:rFonts w:ascii="Arial" w:hAnsi="Arial" w:cs="Arial"/>
          <w:b/>
          <w:bCs/>
          <w:u w:val="single"/>
        </w:rPr>
      </w:pPr>
    </w:p>
    <w:p w14:paraId="182FA65B" w14:textId="410B75D9" w:rsidR="00E11C40" w:rsidRPr="00382626" w:rsidRDefault="00E11C40" w:rsidP="00E11C40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 w:rsidR="00E049CD">
        <w:rPr>
          <w:b/>
          <w:sz w:val="22"/>
          <w:szCs w:val="22"/>
        </w:rPr>
        <w:t>, že rada města nepřijala žádná rozpočtová opatření rady města od konání posledního zastupitelstva.</w:t>
      </w:r>
    </w:p>
    <w:p w14:paraId="55D7E5E6" w14:textId="77777777" w:rsidR="00E11C40" w:rsidRDefault="00E11C40" w:rsidP="00E11C40">
      <w:pPr>
        <w:rPr>
          <w:rFonts w:ascii="Arial" w:hAnsi="Arial" w:cs="Arial"/>
        </w:rPr>
      </w:pPr>
    </w:p>
    <w:p w14:paraId="569B8EFB" w14:textId="3A5463DD" w:rsidR="0045257D" w:rsidRDefault="0045257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87F2A5" w14:textId="77777777" w:rsidR="00E11C40" w:rsidRPr="00D65A51" w:rsidRDefault="00E11C40" w:rsidP="00E11C40">
      <w:pPr>
        <w:rPr>
          <w:rFonts w:ascii="Arial" w:hAnsi="Arial" w:cs="Arial"/>
        </w:rPr>
      </w:pPr>
    </w:p>
    <w:p w14:paraId="42AC1133" w14:textId="031A7B01" w:rsidR="00525BC5" w:rsidRDefault="006805AC" w:rsidP="00525BC5">
      <w:pPr>
        <w:pStyle w:val="Nadpis2"/>
        <w:jc w:val="right"/>
      </w:pPr>
      <w:r>
        <w:t>6B</w:t>
      </w:r>
    </w:p>
    <w:p w14:paraId="5E1CB136" w14:textId="77777777" w:rsidR="00525BC5" w:rsidRDefault="00525BC5" w:rsidP="00525BC5">
      <w:pPr>
        <w:pStyle w:val="Nadpis2"/>
      </w:pPr>
      <w:r>
        <w:t>Město Roudnice nad Labem</w:t>
      </w:r>
    </w:p>
    <w:p w14:paraId="0DC73CBC" w14:textId="77777777" w:rsidR="00525BC5" w:rsidRDefault="00525BC5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2F71C327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14:paraId="3A587441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E70A738" w14:textId="4089E6E1"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714897">
        <w:rPr>
          <w:rFonts w:ascii="Arial" w:hAnsi="Arial" w:cs="Arial"/>
        </w:rPr>
        <w:t>I</w:t>
      </w:r>
      <w:r w:rsidR="002D4CA6">
        <w:rPr>
          <w:rFonts w:ascii="Arial" w:hAnsi="Arial" w:cs="Arial"/>
        </w:rPr>
        <w:t>I</w:t>
      </w:r>
      <w:r>
        <w:rPr>
          <w:rFonts w:ascii="Arial" w:hAnsi="Arial" w:cs="Arial"/>
        </w:rPr>
        <w:t>I.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481EF0">
        <w:rPr>
          <w:rFonts w:ascii="Arial" w:hAnsi="Arial" w:cs="Arial"/>
        </w:rPr>
        <w:t>5</w:t>
      </w:r>
    </w:p>
    <w:p w14:paraId="72CC05BA" w14:textId="1197DA31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6805AC">
        <w:rPr>
          <w:rFonts w:ascii="Arial" w:hAnsi="Arial" w:cs="Arial"/>
        </w:rPr>
        <w:t>1</w:t>
      </w:r>
      <w:r w:rsidR="00481EF0">
        <w:rPr>
          <w:rFonts w:ascii="Arial" w:hAnsi="Arial" w:cs="Arial"/>
        </w:rPr>
        <w:t>8</w:t>
      </w:r>
      <w:r>
        <w:rPr>
          <w:rFonts w:ascii="Arial" w:hAnsi="Arial" w:cs="Arial"/>
        </w:rPr>
        <w:t>.0</w:t>
      </w:r>
      <w:r w:rsidR="0027762A">
        <w:rPr>
          <w:rFonts w:ascii="Arial" w:hAnsi="Arial" w:cs="Arial"/>
        </w:rPr>
        <w:t>6</w:t>
      </w: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</w:t>
      </w:r>
      <w:r w:rsidR="000122E3">
        <w:rPr>
          <w:rFonts w:ascii="Arial" w:hAnsi="Arial" w:cs="Arial"/>
        </w:rPr>
        <w:t>5</w:t>
      </w:r>
    </w:p>
    <w:p w14:paraId="1804B07A" w14:textId="77777777"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6F2EE33" w14:textId="77777777"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7A5F3A28" w14:textId="1BE74649" w:rsidR="00481EF0" w:rsidRDefault="00586209" w:rsidP="009D49B2">
      <w:pPr>
        <w:jc w:val="both"/>
        <w:rPr>
          <w:rFonts w:ascii="Arial" w:hAnsi="Arial" w:cs="Arial"/>
        </w:rPr>
      </w:pPr>
      <w:r w:rsidRPr="00586209">
        <w:rPr>
          <w:rFonts w:ascii="Arial" w:hAnsi="Arial" w:cs="Arial"/>
        </w:rPr>
        <w:t>První změna se týká přesunu</w:t>
      </w:r>
      <w:r>
        <w:rPr>
          <w:rFonts w:ascii="Arial" w:hAnsi="Arial" w:cs="Arial"/>
        </w:rPr>
        <w:t xml:space="preserve"> peněz z důvodu posílení rozpočtu na vybudování stání pro kontejnery.</w:t>
      </w:r>
    </w:p>
    <w:p w14:paraId="0C1E1429" w14:textId="4BFD986C" w:rsidR="00586209" w:rsidRDefault="00586209" w:rsidP="009D4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Druhá změna posiluje rozpočet na opravy budovy MěÚ a rozpočet na PHM.</w:t>
      </w:r>
    </w:p>
    <w:p w14:paraId="0D497E78" w14:textId="4CECE3CB" w:rsidR="00586209" w:rsidRDefault="00586209" w:rsidP="009D4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Třetí změna se týká vyčlenění financí na příspěvek obci Vědomice za přesun hasičského hřiště.</w:t>
      </w:r>
    </w:p>
    <w:p w14:paraId="0AC02E69" w14:textId="6D6D440E" w:rsidR="00586209" w:rsidRPr="00586209" w:rsidRDefault="00586209" w:rsidP="009D4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Čtvrtá změna se týká přijetí daru od ústeckého kraje na odpadové hospodářství.</w:t>
      </w:r>
    </w:p>
    <w:p w14:paraId="6C00868A" w14:textId="176E6871" w:rsidR="00481EF0" w:rsidRDefault="00B579B7" w:rsidP="009D49B2">
      <w:pPr>
        <w:jc w:val="both"/>
        <w:rPr>
          <w:rFonts w:ascii="Arial" w:hAnsi="Arial" w:cs="Arial"/>
        </w:rPr>
      </w:pPr>
      <w:r w:rsidRPr="00B579B7">
        <w:rPr>
          <w:rFonts w:ascii="Arial" w:hAnsi="Arial" w:cs="Arial"/>
        </w:rPr>
        <w:t>Pátá změna souvisí s kapitálovými příjmy za prodej pozemků</w:t>
      </w:r>
      <w:r>
        <w:rPr>
          <w:rFonts w:ascii="Arial" w:hAnsi="Arial" w:cs="Arial"/>
        </w:rPr>
        <w:t xml:space="preserve"> a úhradu nákladů spojených se stavbou.</w:t>
      </w:r>
    </w:p>
    <w:p w14:paraId="5B9F2C42" w14:textId="17646510" w:rsidR="00B579B7" w:rsidRDefault="00B579B7" w:rsidP="009D4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Šestá změna upravuje nedaňové příjmy na straně výdajů převádí finance do rezervy EO.</w:t>
      </w:r>
    </w:p>
    <w:p w14:paraId="05AE1F0C" w14:textId="07A099D3" w:rsidR="00B579B7" w:rsidRDefault="00B579B7" w:rsidP="009D4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Sedmá změna upravuje položku u dotačního příjmu na bytovou koncepci.</w:t>
      </w:r>
    </w:p>
    <w:p w14:paraId="72988B4A" w14:textId="7251308E" w:rsidR="001117B4" w:rsidRDefault="001117B4" w:rsidP="009D4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Osmá změna přesouvá finance z investičních projektů na neinvestiční pod OSPŘ.</w:t>
      </w:r>
    </w:p>
    <w:p w14:paraId="0BEDB973" w14:textId="0EDA06CA" w:rsidR="001117B4" w:rsidRPr="00B579B7" w:rsidRDefault="001117B4" w:rsidP="009D4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Devátá změna přesouvá finance pod IT z investic na neinvestice.</w:t>
      </w:r>
    </w:p>
    <w:p w14:paraId="1F2804ED" w14:textId="636F7209" w:rsidR="00481EF0" w:rsidRDefault="00481EF0" w:rsidP="009D49B2">
      <w:pPr>
        <w:jc w:val="both"/>
        <w:rPr>
          <w:rFonts w:ascii="Arial" w:hAnsi="Arial" w:cs="Arial"/>
          <w:b/>
          <w:bCs/>
          <w:u w:val="single"/>
        </w:rPr>
      </w:pPr>
    </w:p>
    <w:p w14:paraId="230762DE" w14:textId="77777777" w:rsidR="00481EF0" w:rsidRDefault="00481EF0" w:rsidP="009D49B2">
      <w:pPr>
        <w:jc w:val="both"/>
        <w:rPr>
          <w:rFonts w:ascii="Arial" w:hAnsi="Arial" w:cs="Arial"/>
          <w:b/>
          <w:bCs/>
          <w:u w:val="single"/>
        </w:rPr>
      </w:pPr>
    </w:p>
    <w:p w14:paraId="61DCCEB9" w14:textId="77777777" w:rsidR="00481EF0" w:rsidRDefault="00481EF0" w:rsidP="009D49B2">
      <w:pPr>
        <w:jc w:val="both"/>
        <w:rPr>
          <w:rFonts w:ascii="Arial" w:hAnsi="Arial" w:cs="Arial"/>
          <w:b/>
          <w:bCs/>
          <w:u w:val="single"/>
        </w:rPr>
      </w:pPr>
    </w:p>
    <w:p w14:paraId="347A378C" w14:textId="6D68A05C"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4FB1C821" w14:textId="0E649CC1" w:rsidR="0027762A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 xml:space="preserve">nání schvaluje </w:t>
      </w:r>
      <w:r w:rsidR="0027762A">
        <w:rPr>
          <w:rFonts w:ascii="Arial" w:hAnsi="Arial" w:cs="Arial"/>
          <w:b/>
        </w:rPr>
        <w:t>I</w:t>
      </w:r>
      <w:r w:rsidR="002F4058">
        <w:rPr>
          <w:rFonts w:ascii="Arial" w:hAnsi="Arial" w:cs="Arial"/>
          <w:b/>
        </w:rPr>
        <w:t>I</w:t>
      </w:r>
      <w:r w:rsidR="00DB2394">
        <w:rPr>
          <w:rFonts w:ascii="Arial" w:hAnsi="Arial" w:cs="Arial"/>
          <w:b/>
        </w:rPr>
        <w:t>I</w:t>
      </w:r>
      <w:r w:rsidR="002F4058">
        <w:rPr>
          <w:rFonts w:ascii="Arial" w:hAnsi="Arial" w:cs="Arial"/>
          <w:b/>
        </w:rPr>
        <w:t xml:space="preserve">. RO ZM roku </w:t>
      </w:r>
      <w:r w:rsidR="00387734">
        <w:rPr>
          <w:rFonts w:ascii="Arial" w:hAnsi="Arial" w:cs="Arial"/>
          <w:b/>
        </w:rPr>
        <w:t>202</w:t>
      </w:r>
      <w:r w:rsidR="00481EF0">
        <w:rPr>
          <w:rFonts w:ascii="Arial" w:hAnsi="Arial" w:cs="Arial"/>
          <w:b/>
        </w:rPr>
        <w:t>5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7AE3EE72" w14:textId="77777777" w:rsidR="0027762A" w:rsidRDefault="0027762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C79C390" w14:textId="11E6A6EE" w:rsidR="0027762A" w:rsidRPr="00CE50BA" w:rsidRDefault="006805AC" w:rsidP="0027762A">
      <w:pPr>
        <w:pStyle w:val="Nadpis2"/>
        <w:jc w:val="right"/>
      </w:pPr>
      <w:r>
        <w:lastRenderedPageBreak/>
        <w:t>6C</w:t>
      </w:r>
    </w:p>
    <w:p w14:paraId="56502994" w14:textId="77777777" w:rsidR="0027762A" w:rsidRDefault="0027762A" w:rsidP="0027762A">
      <w:pPr>
        <w:pStyle w:val="Nadpis2"/>
      </w:pPr>
    </w:p>
    <w:p w14:paraId="5C57EA6E" w14:textId="77777777" w:rsidR="0027762A" w:rsidRDefault="0027762A" w:rsidP="0027762A">
      <w:pPr>
        <w:pStyle w:val="Nadpis2"/>
      </w:pPr>
      <w:r>
        <w:t>Město Roudnice nad Labem</w:t>
      </w:r>
    </w:p>
    <w:p w14:paraId="33C96BBB" w14:textId="77777777" w:rsidR="0027762A" w:rsidRDefault="0027762A" w:rsidP="0027762A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5136C2BE" w14:textId="77777777" w:rsidR="0027762A" w:rsidRDefault="0027762A" w:rsidP="0027762A">
      <w:pPr>
        <w:rPr>
          <w:rFonts w:ascii="Arial" w:hAnsi="Arial" w:cs="Arial"/>
        </w:rPr>
      </w:pPr>
    </w:p>
    <w:p w14:paraId="3CD9DCBF" w14:textId="5F11D12D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0CF6708B" w14:textId="77777777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5484036" w14:textId="20262499" w:rsidR="0027762A" w:rsidRPr="0004722A" w:rsidRDefault="0027762A" w:rsidP="0027762A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schválení účetní závěrky města za rok 202</w:t>
      </w:r>
      <w:r w:rsidR="00481EF0">
        <w:rPr>
          <w:rFonts w:ascii="Arial" w:hAnsi="Arial" w:cs="Arial"/>
        </w:rPr>
        <w:t>4</w:t>
      </w:r>
    </w:p>
    <w:p w14:paraId="1FD44EE8" w14:textId="335EBF40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 xml:space="preserve">Do jednání </w:t>
      </w:r>
      <w:r>
        <w:rPr>
          <w:rFonts w:ascii="Arial" w:hAnsi="Arial" w:cs="Arial"/>
          <w:b/>
          <w:bCs/>
          <w:u w:val="single"/>
        </w:rPr>
        <w:t>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6805AC">
        <w:rPr>
          <w:rFonts w:ascii="Arial" w:hAnsi="Arial" w:cs="Arial"/>
        </w:rPr>
        <w:t>1</w:t>
      </w:r>
      <w:r w:rsidR="00A66B4C">
        <w:rPr>
          <w:rFonts w:ascii="Arial" w:hAnsi="Arial" w:cs="Arial"/>
        </w:rPr>
        <w:t>8</w:t>
      </w:r>
      <w:r>
        <w:rPr>
          <w:rFonts w:ascii="Arial" w:hAnsi="Arial" w:cs="Arial"/>
        </w:rPr>
        <w:t>.06.202</w:t>
      </w:r>
      <w:r w:rsidR="000122E3">
        <w:rPr>
          <w:rFonts w:ascii="Arial" w:hAnsi="Arial" w:cs="Arial"/>
        </w:rPr>
        <w:t>5</w:t>
      </w:r>
    </w:p>
    <w:p w14:paraId="2EE3D45A" w14:textId="77777777" w:rsidR="0027762A" w:rsidRPr="0004722A" w:rsidRDefault="0027762A" w:rsidP="0027762A">
      <w:pPr>
        <w:rPr>
          <w:rFonts w:ascii="Arial" w:hAnsi="Arial" w:cs="Arial"/>
        </w:rPr>
      </w:pPr>
    </w:p>
    <w:p w14:paraId="755651C4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</w:p>
    <w:p w14:paraId="0B8BBA93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Důvodová zpráva:</w:t>
      </w:r>
    </w:p>
    <w:p w14:paraId="0A816250" w14:textId="77777777" w:rsidR="0027762A" w:rsidRPr="00A96314" w:rsidRDefault="0027762A" w:rsidP="0027762A">
      <w:pPr>
        <w:pStyle w:val="Zkladntext2"/>
        <w:rPr>
          <w:sz w:val="22"/>
          <w:szCs w:val="22"/>
        </w:rPr>
      </w:pPr>
      <w:r w:rsidRPr="00A96314">
        <w:rPr>
          <w:sz w:val="22"/>
          <w:szCs w:val="22"/>
        </w:rPr>
        <w:t>Přílohy:</w:t>
      </w:r>
    </w:p>
    <w:p w14:paraId="20A5406D" w14:textId="76DDCA6B" w:rsidR="0027762A" w:rsidRDefault="0027762A" w:rsidP="0027762A">
      <w:pPr>
        <w:pStyle w:val="Zkladntext2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závěrečný účet 202</w:t>
      </w:r>
      <w:r w:rsidR="00A66B4C">
        <w:rPr>
          <w:sz w:val="22"/>
          <w:szCs w:val="22"/>
        </w:rPr>
        <w:t>4</w:t>
      </w:r>
      <w:r w:rsidRPr="00A96314">
        <w:rPr>
          <w:sz w:val="22"/>
          <w:szCs w:val="22"/>
        </w:rPr>
        <w:t xml:space="preserve">, zde naleznete: Rozvaha, Výkaz zisku a ztráty, Příloha, Přehled o peněžních tocích, Přehled o změnách vlastního kapitálu, Výkaz pro hodnocení rozpočtu, zpráva o výsledku přezkoumání hospodaření města Roudnice nad Labem </w:t>
      </w:r>
      <w:r>
        <w:rPr>
          <w:sz w:val="22"/>
          <w:szCs w:val="22"/>
        </w:rPr>
        <w:t>za rok 202</w:t>
      </w:r>
      <w:r w:rsidR="00A66B4C">
        <w:rPr>
          <w:sz w:val="22"/>
          <w:szCs w:val="22"/>
        </w:rPr>
        <w:t>4</w:t>
      </w:r>
    </w:p>
    <w:p w14:paraId="6C7303DB" w14:textId="77777777" w:rsidR="006805AC" w:rsidRPr="00A96314" w:rsidRDefault="006805AC" w:rsidP="006805AC">
      <w:pPr>
        <w:pStyle w:val="Zkladntext2"/>
        <w:ind w:left="720"/>
        <w:rPr>
          <w:sz w:val="22"/>
          <w:szCs w:val="22"/>
        </w:rPr>
      </w:pPr>
    </w:p>
    <w:p w14:paraId="7EA55343" w14:textId="09C4E5D9" w:rsidR="0027762A" w:rsidRPr="00A96314" w:rsidRDefault="0027762A" w:rsidP="0027762A">
      <w:pPr>
        <w:pStyle w:val="Zkladntext2"/>
        <w:numPr>
          <w:ilvl w:val="0"/>
          <w:numId w:val="31"/>
        </w:numPr>
        <w:rPr>
          <w:sz w:val="22"/>
          <w:szCs w:val="22"/>
        </w:rPr>
      </w:pPr>
      <w:r w:rsidRPr="00A96314">
        <w:rPr>
          <w:sz w:val="22"/>
          <w:szCs w:val="22"/>
        </w:rPr>
        <w:t>i</w:t>
      </w:r>
      <w:r>
        <w:rPr>
          <w:sz w:val="22"/>
          <w:szCs w:val="22"/>
        </w:rPr>
        <w:t>nventarizační zprávy za rok 202</w:t>
      </w:r>
      <w:r w:rsidR="00A66B4C">
        <w:rPr>
          <w:sz w:val="22"/>
          <w:szCs w:val="22"/>
        </w:rPr>
        <w:t>4</w:t>
      </w:r>
    </w:p>
    <w:p w14:paraId="27781DFD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46233512" w14:textId="77777777" w:rsidR="0027762A" w:rsidRPr="004B2AC9" w:rsidRDefault="0027762A" w:rsidP="0027762A">
      <w:pPr>
        <w:pStyle w:val="Zkladntext2"/>
        <w:rPr>
          <w:b/>
          <w:i/>
          <w:sz w:val="22"/>
          <w:szCs w:val="22"/>
        </w:rPr>
      </w:pPr>
      <w:r w:rsidRPr="00A96314">
        <w:rPr>
          <w:sz w:val="22"/>
          <w:szCs w:val="22"/>
        </w:rPr>
        <w:t xml:space="preserve">Dne 01.09.2012 nabyl účinnosti zákon č.239/2012Sb., kterým se mění zákon č.563/1991Sb., (zákon o účetnictví) a tím vznikla povinnost schvalovat účetní závěrky obcí. Podle zákona o obcích schvaluje účetní závěrky obcí zastupitelstvo města. </w:t>
      </w:r>
    </w:p>
    <w:p w14:paraId="4FB7DC4A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5B8ADA2C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26C78C29" w14:textId="4B4931C1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Doporučení: </w:t>
      </w:r>
      <w:r w:rsidRPr="0027762A">
        <w:rPr>
          <w:rFonts w:ascii="Arial" w:hAnsi="Arial" w:cs="Arial"/>
        </w:rPr>
        <w:t>Rada města doporučuje ZM schválit</w:t>
      </w:r>
      <w:r>
        <w:rPr>
          <w:rFonts w:ascii="Arial" w:hAnsi="Arial" w:cs="Arial"/>
        </w:rPr>
        <w:t xml:space="preserve"> účetní závěrku za rok 202</w:t>
      </w:r>
      <w:r w:rsidR="00A66B4C">
        <w:rPr>
          <w:rFonts w:ascii="Arial" w:hAnsi="Arial" w:cs="Arial"/>
        </w:rPr>
        <w:t>4</w:t>
      </w:r>
    </w:p>
    <w:p w14:paraId="78E0BB46" w14:textId="77777777" w:rsidR="0027762A" w:rsidRPr="00A96314" w:rsidRDefault="0027762A" w:rsidP="0027762A">
      <w:pPr>
        <w:rPr>
          <w:rFonts w:ascii="Arial" w:hAnsi="Arial" w:cs="Arial"/>
        </w:rPr>
      </w:pPr>
    </w:p>
    <w:p w14:paraId="607D5ED8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Návrh na usnesení:</w:t>
      </w:r>
    </w:p>
    <w:p w14:paraId="44AC6C65" w14:textId="77777777" w:rsidR="0027762A" w:rsidRPr="00A96314" w:rsidRDefault="0027762A" w:rsidP="0027762A">
      <w:pPr>
        <w:rPr>
          <w:rFonts w:ascii="Arial" w:hAnsi="Arial" w:cs="Arial"/>
          <w:b/>
          <w:bCs/>
        </w:rPr>
      </w:pPr>
    </w:p>
    <w:p w14:paraId="6671AF58" w14:textId="5FF2FB50" w:rsidR="0027762A" w:rsidRDefault="0027762A" w:rsidP="0027762A">
      <w:pPr>
        <w:rPr>
          <w:rFonts w:ascii="Arial" w:hAnsi="Arial" w:cs="Arial"/>
          <w:b/>
        </w:rPr>
      </w:pPr>
      <w:r w:rsidRPr="00A96314">
        <w:rPr>
          <w:rFonts w:ascii="Arial" w:hAnsi="Arial" w:cs="Arial"/>
        </w:rPr>
        <w:t xml:space="preserve">Schvalující orgán na základě předložených podkladů zjistil, že schvalovaná účetní závěrka poskytuje věrný a poctivý obraz předmětu účetnictví a finanční situace účetní jednotky. </w:t>
      </w:r>
      <w:r w:rsidRPr="00A96314">
        <w:rPr>
          <w:rFonts w:ascii="Arial" w:hAnsi="Arial" w:cs="Arial"/>
          <w:b/>
        </w:rPr>
        <w:t xml:space="preserve">Schvalující orgán schvaluje účetní závěrku města Roudnice nad Labem za rok </w:t>
      </w:r>
      <w:r>
        <w:rPr>
          <w:rFonts w:ascii="Arial" w:hAnsi="Arial" w:cs="Arial"/>
          <w:b/>
        </w:rPr>
        <w:t>202</w:t>
      </w:r>
      <w:r w:rsidR="00A66B4C">
        <w:rPr>
          <w:rFonts w:ascii="Arial" w:hAnsi="Arial" w:cs="Arial"/>
          <w:b/>
        </w:rPr>
        <w:t>4</w:t>
      </w:r>
      <w:r w:rsidRPr="00A96314">
        <w:rPr>
          <w:rFonts w:ascii="Arial" w:hAnsi="Arial" w:cs="Arial"/>
          <w:b/>
        </w:rPr>
        <w:t>.</w:t>
      </w:r>
    </w:p>
    <w:p w14:paraId="3260B144" w14:textId="77777777" w:rsidR="0027762A" w:rsidRDefault="0027762A" w:rsidP="0027762A">
      <w:pPr>
        <w:rPr>
          <w:rFonts w:ascii="Arial" w:hAnsi="Arial" w:cs="Arial"/>
        </w:rPr>
      </w:pPr>
      <w:r w:rsidRPr="00D65A51">
        <w:rPr>
          <w:rFonts w:ascii="Arial" w:hAnsi="Arial" w:cs="Arial"/>
        </w:rPr>
        <w:t xml:space="preserve">O schválení účetní závěrky </w:t>
      </w:r>
      <w:r>
        <w:rPr>
          <w:rFonts w:ascii="Arial" w:hAnsi="Arial" w:cs="Arial"/>
        </w:rPr>
        <w:t>Města Roudnice nad Labem</w:t>
      </w:r>
      <w:r w:rsidRPr="00D65A51">
        <w:rPr>
          <w:rFonts w:ascii="Arial" w:hAnsi="Arial" w:cs="Arial"/>
        </w:rPr>
        <w:t xml:space="preserve"> je sepsán protokol o schválení.</w:t>
      </w:r>
    </w:p>
    <w:p w14:paraId="427D3F91" w14:textId="77777777" w:rsidR="0027762A" w:rsidRDefault="0027762A" w:rsidP="0027762A">
      <w:pPr>
        <w:rPr>
          <w:rFonts w:ascii="Arial" w:hAnsi="Arial" w:cs="Arial"/>
        </w:rPr>
      </w:pPr>
    </w:p>
    <w:p w14:paraId="4CB47E19" w14:textId="07982966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6239B5" w14:textId="5A54FEAA" w:rsidR="0027762A" w:rsidRDefault="006805AC" w:rsidP="0027762A">
      <w:pPr>
        <w:pStyle w:val="Nadpis2"/>
        <w:jc w:val="right"/>
      </w:pPr>
      <w:r>
        <w:lastRenderedPageBreak/>
        <w:t>6D</w:t>
      </w:r>
    </w:p>
    <w:p w14:paraId="66785364" w14:textId="7378EE7D" w:rsidR="0027762A" w:rsidRDefault="0027762A" w:rsidP="0027762A">
      <w:pPr>
        <w:pStyle w:val="Nadpis2"/>
      </w:pPr>
      <w:r>
        <w:t>Město Roudnice nad Labem</w:t>
      </w:r>
    </w:p>
    <w:p w14:paraId="3124196B" w14:textId="77777777" w:rsidR="0027762A" w:rsidRDefault="0027762A" w:rsidP="0027762A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50EFDB89" w14:textId="77777777" w:rsidR="0027762A" w:rsidRPr="00AD1610" w:rsidRDefault="0027762A" w:rsidP="0027762A">
      <w:pPr>
        <w:pStyle w:val="Zkladntext"/>
        <w:jc w:val="center"/>
        <w:rPr>
          <w:b/>
          <w:sz w:val="22"/>
          <w:szCs w:val="22"/>
        </w:rPr>
      </w:pPr>
    </w:p>
    <w:p w14:paraId="1CC6036B" w14:textId="77777777" w:rsidR="0027762A" w:rsidRPr="00382626" w:rsidRDefault="0027762A" w:rsidP="0027762A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</w:p>
    <w:p w14:paraId="737DE1E1" w14:textId="77777777" w:rsidR="0027762A" w:rsidRPr="00382626" w:rsidRDefault="0027762A" w:rsidP="0027762A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</w:p>
    <w:p w14:paraId="3F4F75EA" w14:textId="0FE384C4" w:rsidR="0027762A" w:rsidRPr="00382626" w:rsidRDefault="0027762A" w:rsidP="0027762A">
      <w:pPr>
        <w:pStyle w:val="Zkladntext"/>
        <w:tabs>
          <w:tab w:val="left" w:pos="2340"/>
          <w:tab w:val="center" w:pos="4536"/>
        </w:tabs>
        <w:rPr>
          <w:rFonts w:ascii="Arial" w:hAnsi="Arial" w:cs="Arial"/>
          <w:b/>
          <w:bCs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Předkladatel:</w:t>
      </w:r>
      <w:r w:rsidRPr="00382626">
        <w:rPr>
          <w:rFonts w:ascii="Arial" w:hAnsi="Arial" w:cs="Arial"/>
          <w:sz w:val="22"/>
          <w:szCs w:val="22"/>
        </w:rPr>
        <w:t xml:space="preserve"> </w:t>
      </w:r>
      <w:r w:rsidRPr="003826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Rada města</w:t>
      </w:r>
    </w:p>
    <w:p w14:paraId="666B718A" w14:textId="77777777" w:rsidR="0027762A" w:rsidRPr="00382626" w:rsidRDefault="0027762A" w:rsidP="0027762A">
      <w:pPr>
        <w:pStyle w:val="Zkladntext"/>
        <w:tabs>
          <w:tab w:val="left" w:pos="2340"/>
        </w:tabs>
        <w:rPr>
          <w:rFonts w:ascii="Arial" w:hAnsi="Arial" w:cs="Arial"/>
          <w:b/>
          <w:bCs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 xml:space="preserve">Zpracovatel </w:t>
      </w:r>
      <w:r w:rsidRPr="00382626">
        <w:rPr>
          <w:rFonts w:ascii="Arial" w:hAnsi="Arial" w:cs="Arial"/>
          <w:sz w:val="22"/>
          <w:szCs w:val="22"/>
          <w:u w:val="single"/>
        </w:rPr>
        <w:t>:</w:t>
      </w:r>
      <w:r w:rsidRPr="00382626">
        <w:rPr>
          <w:rFonts w:ascii="Arial" w:hAnsi="Arial" w:cs="Arial"/>
          <w:sz w:val="22"/>
          <w:szCs w:val="22"/>
        </w:rPr>
        <w:tab/>
        <w:t>Ing. Dana Popelková</w:t>
      </w:r>
    </w:p>
    <w:p w14:paraId="42EFABAD" w14:textId="7182CFE2" w:rsidR="0027762A" w:rsidRPr="00382626" w:rsidRDefault="0027762A" w:rsidP="0027762A">
      <w:pPr>
        <w:pStyle w:val="Zkladntext"/>
        <w:tabs>
          <w:tab w:val="left" w:pos="2340"/>
        </w:tabs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Předmět jednání</w:t>
      </w:r>
      <w:r w:rsidRPr="00382626">
        <w:rPr>
          <w:rFonts w:ascii="Arial" w:hAnsi="Arial" w:cs="Arial"/>
          <w:b/>
          <w:sz w:val="22"/>
          <w:szCs w:val="22"/>
        </w:rPr>
        <w:t>:</w:t>
      </w:r>
      <w:r w:rsidRPr="00382626">
        <w:rPr>
          <w:rFonts w:ascii="Arial" w:hAnsi="Arial" w:cs="Arial"/>
          <w:b/>
          <w:sz w:val="22"/>
          <w:szCs w:val="22"/>
        </w:rPr>
        <w:tab/>
      </w:r>
      <w:r w:rsidRPr="00382626">
        <w:rPr>
          <w:rFonts w:ascii="Arial" w:hAnsi="Arial" w:cs="Arial"/>
          <w:sz w:val="22"/>
          <w:szCs w:val="22"/>
        </w:rPr>
        <w:t xml:space="preserve">Závěrečný účet města za rok </w:t>
      </w:r>
      <w:r>
        <w:rPr>
          <w:rFonts w:ascii="Arial" w:hAnsi="Arial" w:cs="Arial"/>
          <w:sz w:val="22"/>
          <w:szCs w:val="22"/>
        </w:rPr>
        <w:t>202</w:t>
      </w:r>
      <w:r w:rsidR="000122E3">
        <w:rPr>
          <w:rFonts w:ascii="Arial" w:hAnsi="Arial" w:cs="Arial"/>
          <w:sz w:val="22"/>
          <w:szCs w:val="22"/>
        </w:rPr>
        <w:t>4</w:t>
      </w:r>
    </w:p>
    <w:p w14:paraId="7F99DEF1" w14:textId="50651662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bCs/>
          <w:sz w:val="22"/>
          <w:szCs w:val="22"/>
          <w:u w:val="single"/>
        </w:rPr>
        <w:t>Do jednání ZM dne: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6805AC">
        <w:rPr>
          <w:rFonts w:ascii="Arial" w:hAnsi="Arial" w:cs="Arial"/>
          <w:sz w:val="22"/>
          <w:szCs w:val="22"/>
        </w:rPr>
        <w:t>1</w:t>
      </w:r>
      <w:r w:rsidR="000122E3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.06. 202</w:t>
      </w:r>
      <w:r w:rsidR="000122E3">
        <w:rPr>
          <w:rFonts w:ascii="Arial" w:hAnsi="Arial" w:cs="Arial"/>
          <w:sz w:val="22"/>
          <w:szCs w:val="22"/>
        </w:rPr>
        <w:t>5</w:t>
      </w:r>
    </w:p>
    <w:p w14:paraId="2DCB99E7" w14:textId="7777777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</w:p>
    <w:p w14:paraId="76DC05C9" w14:textId="7777777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Důvodová zpráva:</w:t>
      </w:r>
    </w:p>
    <w:p w14:paraId="71D6EC2C" w14:textId="77777777" w:rsidR="0027762A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</w:p>
    <w:p w14:paraId="5D2F5370" w14:textId="0004DDC0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>Příloha: Závěrečný úč</w:t>
      </w:r>
      <w:r>
        <w:rPr>
          <w:rFonts w:ascii="Arial" w:hAnsi="Arial" w:cs="Arial"/>
          <w:b/>
          <w:sz w:val="22"/>
          <w:szCs w:val="22"/>
        </w:rPr>
        <w:t>et Města Roudnice nad Labem 202</w:t>
      </w:r>
      <w:r w:rsidR="000122E3">
        <w:rPr>
          <w:rFonts w:ascii="Arial" w:hAnsi="Arial" w:cs="Arial"/>
          <w:b/>
          <w:sz w:val="22"/>
          <w:szCs w:val="22"/>
        </w:rPr>
        <w:t>4</w:t>
      </w:r>
    </w:p>
    <w:p w14:paraId="7BA0C879" w14:textId="4F1DFEA3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sz w:val="22"/>
          <w:szCs w:val="22"/>
        </w:rPr>
        <w:t xml:space="preserve">Dle zákona č. 250/2000 Sb., § 17, předkládá EO zastupitelstvu města údaje o ročním hospodaření Města Roudnice nad Labem za rok </w:t>
      </w:r>
      <w:r>
        <w:rPr>
          <w:rFonts w:ascii="Arial" w:hAnsi="Arial" w:cs="Arial"/>
          <w:sz w:val="22"/>
          <w:szCs w:val="22"/>
        </w:rPr>
        <w:t>202</w:t>
      </w:r>
      <w:r w:rsidR="000122E3">
        <w:rPr>
          <w:rFonts w:ascii="Arial" w:hAnsi="Arial" w:cs="Arial"/>
          <w:sz w:val="22"/>
          <w:szCs w:val="22"/>
        </w:rPr>
        <w:t>4</w:t>
      </w:r>
      <w:r w:rsidRPr="00382626">
        <w:rPr>
          <w:rFonts w:ascii="Arial" w:hAnsi="Arial" w:cs="Arial"/>
          <w:sz w:val="22"/>
          <w:szCs w:val="22"/>
        </w:rPr>
        <w:t xml:space="preserve">. Údaje byly souhrnně zpracovány do závěrečného účtu, který obsahuje údaje o plnění příjmů a výdajů v plném členění podle rozpočtové skladby, údaje o hospodaření s majetkem a údaje o dalších finančních operacích s cílem zhodnotit finanční hospodaření Města Roudnice nad Labem za rok </w:t>
      </w:r>
      <w:r>
        <w:rPr>
          <w:rFonts w:ascii="Arial" w:hAnsi="Arial" w:cs="Arial"/>
          <w:sz w:val="22"/>
          <w:szCs w:val="22"/>
        </w:rPr>
        <w:t>202</w:t>
      </w:r>
      <w:r w:rsidR="000122E3">
        <w:rPr>
          <w:rFonts w:ascii="Arial" w:hAnsi="Arial" w:cs="Arial"/>
          <w:sz w:val="22"/>
          <w:szCs w:val="22"/>
        </w:rPr>
        <w:t>4</w:t>
      </w:r>
      <w:r w:rsidRPr="00382626">
        <w:rPr>
          <w:rFonts w:ascii="Arial" w:hAnsi="Arial" w:cs="Arial"/>
          <w:sz w:val="22"/>
          <w:szCs w:val="22"/>
        </w:rPr>
        <w:t xml:space="preserve">. Součástí závěrečného účtu je i Zpráva o výsledku přezkoumání hospodaření města za rok </w:t>
      </w:r>
      <w:r>
        <w:rPr>
          <w:rFonts w:ascii="Arial" w:hAnsi="Arial" w:cs="Arial"/>
          <w:sz w:val="22"/>
          <w:szCs w:val="22"/>
        </w:rPr>
        <w:t>202</w:t>
      </w:r>
      <w:r w:rsidR="000122E3">
        <w:rPr>
          <w:rFonts w:ascii="Arial" w:hAnsi="Arial" w:cs="Arial"/>
          <w:sz w:val="22"/>
          <w:szCs w:val="22"/>
        </w:rPr>
        <w:t>4</w:t>
      </w:r>
      <w:r w:rsidRPr="00382626">
        <w:rPr>
          <w:rFonts w:ascii="Arial" w:hAnsi="Arial" w:cs="Arial"/>
          <w:sz w:val="22"/>
          <w:szCs w:val="22"/>
        </w:rPr>
        <w:t>.</w:t>
      </w:r>
    </w:p>
    <w:p w14:paraId="1DDB4067" w14:textId="77777777" w:rsidR="0027762A" w:rsidRDefault="0027762A" w:rsidP="0027762A">
      <w:pPr>
        <w:pStyle w:val="Zkladntext"/>
        <w:rPr>
          <w:rFonts w:ascii="Arial" w:hAnsi="Arial" w:cs="Arial"/>
          <w:bCs/>
          <w:sz w:val="22"/>
          <w:szCs w:val="22"/>
          <w:u w:val="single"/>
        </w:rPr>
      </w:pPr>
    </w:p>
    <w:p w14:paraId="2AE7A6C1" w14:textId="77777777" w:rsidR="0027762A" w:rsidRDefault="0027762A" w:rsidP="0027762A">
      <w:pPr>
        <w:pStyle w:val="Zkladntext"/>
        <w:rPr>
          <w:rFonts w:ascii="Arial" w:hAnsi="Arial" w:cs="Arial"/>
          <w:bCs/>
          <w:sz w:val="22"/>
          <w:szCs w:val="22"/>
          <w:u w:val="single"/>
        </w:rPr>
      </w:pPr>
    </w:p>
    <w:p w14:paraId="62DB991F" w14:textId="1E00294A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Doporučení: </w:t>
      </w:r>
      <w:r w:rsidR="006805AC">
        <w:rPr>
          <w:rFonts w:ascii="Arial" w:hAnsi="Arial" w:cs="Arial"/>
        </w:rPr>
        <w:t>OEaŠ</w:t>
      </w:r>
      <w:r w:rsidRPr="0027762A">
        <w:rPr>
          <w:rFonts w:ascii="Arial" w:hAnsi="Arial" w:cs="Arial"/>
        </w:rPr>
        <w:t xml:space="preserve"> doporučuje ZM schválit</w:t>
      </w:r>
      <w:r>
        <w:rPr>
          <w:rFonts w:ascii="Arial" w:hAnsi="Arial" w:cs="Arial"/>
        </w:rPr>
        <w:t xml:space="preserve"> závěrečný účet za rok 202</w:t>
      </w:r>
      <w:r w:rsidR="000122E3">
        <w:rPr>
          <w:rFonts w:ascii="Arial" w:hAnsi="Arial" w:cs="Arial"/>
        </w:rPr>
        <w:t>4</w:t>
      </w:r>
    </w:p>
    <w:p w14:paraId="3C13E8ED" w14:textId="77777777" w:rsidR="0027762A" w:rsidRPr="00C70441" w:rsidRDefault="0027762A" w:rsidP="0027762A">
      <w:pPr>
        <w:pStyle w:val="Zkladntext"/>
        <w:rPr>
          <w:rFonts w:ascii="Arial" w:hAnsi="Arial" w:cs="Arial"/>
          <w:bCs/>
          <w:sz w:val="22"/>
          <w:szCs w:val="22"/>
          <w:u w:val="single"/>
        </w:rPr>
      </w:pPr>
    </w:p>
    <w:p w14:paraId="3060024C" w14:textId="77777777" w:rsidR="0027762A" w:rsidRDefault="0027762A" w:rsidP="0027762A">
      <w:pPr>
        <w:pStyle w:val="Zkladntext"/>
        <w:spacing w:after="240"/>
        <w:rPr>
          <w:rFonts w:ascii="Arial" w:hAnsi="Arial" w:cs="Arial"/>
          <w:b/>
          <w:sz w:val="22"/>
          <w:szCs w:val="22"/>
        </w:rPr>
      </w:pPr>
    </w:p>
    <w:p w14:paraId="3605C7C7" w14:textId="77777777" w:rsidR="006805AC" w:rsidRPr="00382626" w:rsidRDefault="006805AC" w:rsidP="006805AC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Návrh na usnesení:</w:t>
      </w:r>
    </w:p>
    <w:p w14:paraId="16CDEC92" w14:textId="77777777" w:rsidR="006805AC" w:rsidRPr="00382626" w:rsidRDefault="006805AC" w:rsidP="006805AC">
      <w:pPr>
        <w:pStyle w:val="Zkladntext"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>ZM schvaluje:</w:t>
      </w:r>
    </w:p>
    <w:p w14:paraId="74F95741" w14:textId="428CBB24" w:rsidR="006805AC" w:rsidRPr="00382626" w:rsidRDefault="006805AC" w:rsidP="006805AC">
      <w:pPr>
        <w:pStyle w:val="Styl1"/>
        <w:numPr>
          <w:ilvl w:val="0"/>
          <w:numId w:val="32"/>
        </w:numPr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 xml:space="preserve">hospodaření města za r. </w:t>
      </w:r>
      <w:r>
        <w:rPr>
          <w:b/>
          <w:sz w:val="22"/>
          <w:szCs w:val="22"/>
        </w:rPr>
        <w:t>202</w:t>
      </w:r>
      <w:r w:rsidR="000122E3">
        <w:rPr>
          <w:b/>
          <w:sz w:val="22"/>
          <w:szCs w:val="22"/>
        </w:rPr>
        <w:t>4</w:t>
      </w:r>
      <w:r w:rsidRPr="00382626">
        <w:rPr>
          <w:b/>
          <w:sz w:val="22"/>
          <w:szCs w:val="22"/>
        </w:rPr>
        <w:t>,</w:t>
      </w:r>
    </w:p>
    <w:p w14:paraId="1C955DFD" w14:textId="4FA3F849" w:rsidR="006805AC" w:rsidRPr="00382626" w:rsidRDefault="006805AC" w:rsidP="006805AC">
      <w:pPr>
        <w:pStyle w:val="Styl1"/>
        <w:numPr>
          <w:ilvl w:val="0"/>
          <w:numId w:val="32"/>
        </w:numPr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bere na vědomí zprávu o výsledku přezkoumání hospodařen</w:t>
      </w:r>
      <w:r>
        <w:rPr>
          <w:b/>
          <w:sz w:val="22"/>
          <w:szCs w:val="22"/>
        </w:rPr>
        <w:t>í města Roudnice n.L. za r. 202</w:t>
      </w:r>
      <w:r w:rsidR="000122E3">
        <w:rPr>
          <w:b/>
          <w:sz w:val="22"/>
          <w:szCs w:val="22"/>
        </w:rPr>
        <w:t>4</w:t>
      </w:r>
      <w:r w:rsidRPr="00382626">
        <w:rPr>
          <w:b/>
          <w:sz w:val="22"/>
          <w:szCs w:val="22"/>
        </w:rPr>
        <w:t>,</w:t>
      </w:r>
    </w:p>
    <w:p w14:paraId="294372AD" w14:textId="77777777" w:rsidR="006805AC" w:rsidRPr="00382626" w:rsidRDefault="006805AC" w:rsidP="006805AC">
      <w:pPr>
        <w:pStyle w:val="Styl1"/>
        <w:rPr>
          <w:b/>
          <w:sz w:val="22"/>
          <w:szCs w:val="22"/>
        </w:rPr>
      </w:pPr>
    </w:p>
    <w:p w14:paraId="1B93206E" w14:textId="1B3CD651" w:rsidR="006805AC" w:rsidRPr="00382626" w:rsidRDefault="006805AC" w:rsidP="006805AC">
      <w:pPr>
        <w:pStyle w:val="Styl1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po projedn</w:t>
      </w:r>
      <w:r>
        <w:rPr>
          <w:b/>
          <w:sz w:val="22"/>
          <w:szCs w:val="22"/>
        </w:rPr>
        <w:t>ání Závěrečného účtu za rok 202</w:t>
      </w:r>
      <w:r w:rsidR="000122E3">
        <w:rPr>
          <w:b/>
          <w:sz w:val="22"/>
          <w:szCs w:val="22"/>
        </w:rPr>
        <w:t>4</w:t>
      </w:r>
      <w:r w:rsidRPr="00382626">
        <w:rPr>
          <w:b/>
          <w:sz w:val="22"/>
          <w:szCs w:val="22"/>
        </w:rPr>
        <w:t xml:space="preserve"> souhlasí s celoročním hospodařením města Roudnice nad Labem, a to bez výhrad.</w:t>
      </w:r>
    </w:p>
    <w:p w14:paraId="764FDDAC" w14:textId="77777777" w:rsidR="006805AC" w:rsidRPr="00382626" w:rsidRDefault="006805AC" w:rsidP="006805AC">
      <w:pPr>
        <w:pStyle w:val="Styl1"/>
        <w:rPr>
          <w:b/>
          <w:sz w:val="22"/>
          <w:szCs w:val="22"/>
        </w:rPr>
      </w:pPr>
    </w:p>
    <w:p w14:paraId="2395C4B7" w14:textId="1C2817A8" w:rsidR="006805AC" w:rsidRDefault="006805AC">
      <w:pPr>
        <w:rPr>
          <w:rFonts w:ascii="Arial" w:hAnsi="Arial"/>
          <w:sz w:val="36"/>
          <w:szCs w:val="36"/>
        </w:rPr>
      </w:pPr>
    </w:p>
    <w:sectPr w:rsidR="006805AC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E561F89"/>
    <w:multiLevelType w:val="hybridMultilevel"/>
    <w:tmpl w:val="1D689FE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F2FD0"/>
    <w:multiLevelType w:val="hybridMultilevel"/>
    <w:tmpl w:val="2D4E62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1E7DFD"/>
    <w:multiLevelType w:val="hybridMultilevel"/>
    <w:tmpl w:val="4978D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72114E5F"/>
    <w:multiLevelType w:val="hybridMultilevel"/>
    <w:tmpl w:val="2D4E62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B6F2B2A"/>
    <w:multiLevelType w:val="hybridMultilevel"/>
    <w:tmpl w:val="475AABA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1545953">
    <w:abstractNumId w:val="20"/>
  </w:num>
  <w:num w:numId="2" w16cid:durableId="1375618512">
    <w:abstractNumId w:val="0"/>
  </w:num>
  <w:num w:numId="3" w16cid:durableId="1324046060">
    <w:abstractNumId w:val="18"/>
  </w:num>
  <w:num w:numId="4" w16cid:durableId="1656572584">
    <w:abstractNumId w:val="29"/>
  </w:num>
  <w:num w:numId="5" w16cid:durableId="2046977990">
    <w:abstractNumId w:val="30"/>
  </w:num>
  <w:num w:numId="6" w16cid:durableId="91242170">
    <w:abstractNumId w:val="21"/>
  </w:num>
  <w:num w:numId="7" w16cid:durableId="1076511091">
    <w:abstractNumId w:val="1"/>
  </w:num>
  <w:num w:numId="8" w16cid:durableId="490603989">
    <w:abstractNumId w:val="22"/>
  </w:num>
  <w:num w:numId="9" w16cid:durableId="159196013">
    <w:abstractNumId w:val="10"/>
  </w:num>
  <w:num w:numId="10" w16cid:durableId="1752316618">
    <w:abstractNumId w:val="8"/>
  </w:num>
  <w:num w:numId="11" w16cid:durableId="1710184924">
    <w:abstractNumId w:val="24"/>
  </w:num>
  <w:num w:numId="12" w16cid:durableId="872036878">
    <w:abstractNumId w:val="17"/>
  </w:num>
  <w:num w:numId="13" w16cid:durableId="676004116">
    <w:abstractNumId w:val="12"/>
  </w:num>
  <w:num w:numId="14" w16cid:durableId="1984696174">
    <w:abstractNumId w:val="28"/>
  </w:num>
  <w:num w:numId="15" w16cid:durableId="1166554837">
    <w:abstractNumId w:val="4"/>
  </w:num>
  <w:num w:numId="16" w16cid:durableId="691498240">
    <w:abstractNumId w:val="14"/>
  </w:num>
  <w:num w:numId="17" w16cid:durableId="1573858011">
    <w:abstractNumId w:val="7"/>
  </w:num>
  <w:num w:numId="18" w16cid:durableId="2022779008">
    <w:abstractNumId w:val="19"/>
  </w:num>
  <w:num w:numId="19" w16cid:durableId="299657755">
    <w:abstractNumId w:val="5"/>
  </w:num>
  <w:num w:numId="20" w16cid:durableId="470563096">
    <w:abstractNumId w:val="6"/>
  </w:num>
  <w:num w:numId="21" w16cid:durableId="1343816580">
    <w:abstractNumId w:val="26"/>
  </w:num>
  <w:num w:numId="22" w16cid:durableId="854415874">
    <w:abstractNumId w:val="15"/>
  </w:num>
  <w:num w:numId="23" w16cid:durableId="6336800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1378594">
    <w:abstractNumId w:val="13"/>
  </w:num>
  <w:num w:numId="25" w16cid:durableId="605845589">
    <w:abstractNumId w:val="11"/>
  </w:num>
  <w:num w:numId="26" w16cid:durableId="566646749">
    <w:abstractNumId w:val="16"/>
  </w:num>
  <w:num w:numId="27" w16cid:durableId="1944343775">
    <w:abstractNumId w:val="3"/>
  </w:num>
  <w:num w:numId="28" w16cid:durableId="1075319791">
    <w:abstractNumId w:val="2"/>
  </w:num>
  <w:num w:numId="29" w16cid:durableId="1679036320">
    <w:abstractNumId w:val="31"/>
  </w:num>
  <w:num w:numId="30" w16cid:durableId="1489201527">
    <w:abstractNumId w:val="9"/>
  </w:num>
  <w:num w:numId="31" w16cid:durableId="1287278462">
    <w:abstractNumId w:val="25"/>
  </w:num>
  <w:num w:numId="32" w16cid:durableId="162387996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01BBB"/>
    <w:rsid w:val="000122E3"/>
    <w:rsid w:val="00037587"/>
    <w:rsid w:val="0004746C"/>
    <w:rsid w:val="000A0214"/>
    <w:rsid w:val="000B7FE9"/>
    <w:rsid w:val="000C0DBF"/>
    <w:rsid w:val="000C504F"/>
    <w:rsid w:val="000C5119"/>
    <w:rsid w:val="000F21E6"/>
    <w:rsid w:val="00101276"/>
    <w:rsid w:val="001117B4"/>
    <w:rsid w:val="0011354C"/>
    <w:rsid w:val="001146E7"/>
    <w:rsid w:val="001156B6"/>
    <w:rsid w:val="00124BFE"/>
    <w:rsid w:val="00135734"/>
    <w:rsid w:val="00152BBA"/>
    <w:rsid w:val="001556FA"/>
    <w:rsid w:val="0016442F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748BF"/>
    <w:rsid w:val="00275D89"/>
    <w:rsid w:val="0027762A"/>
    <w:rsid w:val="00280AF3"/>
    <w:rsid w:val="00293CEB"/>
    <w:rsid w:val="002957E0"/>
    <w:rsid w:val="002A2C5E"/>
    <w:rsid w:val="002A5735"/>
    <w:rsid w:val="002A6908"/>
    <w:rsid w:val="002B30A5"/>
    <w:rsid w:val="002B4133"/>
    <w:rsid w:val="002D4CA6"/>
    <w:rsid w:val="002D7D33"/>
    <w:rsid w:val="002F2085"/>
    <w:rsid w:val="002F4058"/>
    <w:rsid w:val="00304E29"/>
    <w:rsid w:val="0031253A"/>
    <w:rsid w:val="00324922"/>
    <w:rsid w:val="00334CC0"/>
    <w:rsid w:val="003415B1"/>
    <w:rsid w:val="00342002"/>
    <w:rsid w:val="00342A77"/>
    <w:rsid w:val="00345C6E"/>
    <w:rsid w:val="0035068E"/>
    <w:rsid w:val="0036167C"/>
    <w:rsid w:val="00377585"/>
    <w:rsid w:val="003816CA"/>
    <w:rsid w:val="00385477"/>
    <w:rsid w:val="003876EB"/>
    <w:rsid w:val="00387734"/>
    <w:rsid w:val="00396D48"/>
    <w:rsid w:val="003B3E6D"/>
    <w:rsid w:val="003D5430"/>
    <w:rsid w:val="003E6959"/>
    <w:rsid w:val="003F525D"/>
    <w:rsid w:val="004339DB"/>
    <w:rsid w:val="00435CC1"/>
    <w:rsid w:val="0044108F"/>
    <w:rsid w:val="004517D5"/>
    <w:rsid w:val="0045257D"/>
    <w:rsid w:val="004612A7"/>
    <w:rsid w:val="00471A0B"/>
    <w:rsid w:val="00481EF0"/>
    <w:rsid w:val="0048363B"/>
    <w:rsid w:val="00492508"/>
    <w:rsid w:val="004954BF"/>
    <w:rsid w:val="004A047A"/>
    <w:rsid w:val="004A511B"/>
    <w:rsid w:val="004B27A3"/>
    <w:rsid w:val="0050453A"/>
    <w:rsid w:val="0051700C"/>
    <w:rsid w:val="00525BC5"/>
    <w:rsid w:val="005561CE"/>
    <w:rsid w:val="00586209"/>
    <w:rsid w:val="00587164"/>
    <w:rsid w:val="0058783E"/>
    <w:rsid w:val="00587A24"/>
    <w:rsid w:val="005978A4"/>
    <w:rsid w:val="005C16B3"/>
    <w:rsid w:val="005C24FD"/>
    <w:rsid w:val="005D69CA"/>
    <w:rsid w:val="005E0D3E"/>
    <w:rsid w:val="005E106A"/>
    <w:rsid w:val="005E313E"/>
    <w:rsid w:val="005F53A2"/>
    <w:rsid w:val="00627AEB"/>
    <w:rsid w:val="00627B0A"/>
    <w:rsid w:val="00651198"/>
    <w:rsid w:val="00651ED0"/>
    <w:rsid w:val="006526A2"/>
    <w:rsid w:val="00654165"/>
    <w:rsid w:val="006618FF"/>
    <w:rsid w:val="006805AC"/>
    <w:rsid w:val="0068652E"/>
    <w:rsid w:val="006A5F26"/>
    <w:rsid w:val="006D6482"/>
    <w:rsid w:val="00714897"/>
    <w:rsid w:val="007350A9"/>
    <w:rsid w:val="00741EE1"/>
    <w:rsid w:val="00747A38"/>
    <w:rsid w:val="00751E13"/>
    <w:rsid w:val="00762A74"/>
    <w:rsid w:val="00771100"/>
    <w:rsid w:val="00776385"/>
    <w:rsid w:val="0079601A"/>
    <w:rsid w:val="00797E15"/>
    <w:rsid w:val="007A2627"/>
    <w:rsid w:val="007B53B8"/>
    <w:rsid w:val="007F2734"/>
    <w:rsid w:val="007F7BA7"/>
    <w:rsid w:val="00802231"/>
    <w:rsid w:val="008132D4"/>
    <w:rsid w:val="00817332"/>
    <w:rsid w:val="00834FCA"/>
    <w:rsid w:val="00843C4D"/>
    <w:rsid w:val="008628D2"/>
    <w:rsid w:val="00863F20"/>
    <w:rsid w:val="00867E5E"/>
    <w:rsid w:val="008C0709"/>
    <w:rsid w:val="008D1543"/>
    <w:rsid w:val="008E1CD5"/>
    <w:rsid w:val="008E723D"/>
    <w:rsid w:val="008F6B3B"/>
    <w:rsid w:val="008F7B37"/>
    <w:rsid w:val="00905D65"/>
    <w:rsid w:val="0091414B"/>
    <w:rsid w:val="0093710D"/>
    <w:rsid w:val="00955F20"/>
    <w:rsid w:val="00957ED7"/>
    <w:rsid w:val="00972C08"/>
    <w:rsid w:val="00974904"/>
    <w:rsid w:val="00990F99"/>
    <w:rsid w:val="00993891"/>
    <w:rsid w:val="009A4811"/>
    <w:rsid w:val="009B1B68"/>
    <w:rsid w:val="009B2D96"/>
    <w:rsid w:val="009B359C"/>
    <w:rsid w:val="009D0F24"/>
    <w:rsid w:val="009D49B2"/>
    <w:rsid w:val="009E3B33"/>
    <w:rsid w:val="009E4E51"/>
    <w:rsid w:val="00A161AB"/>
    <w:rsid w:val="00A16407"/>
    <w:rsid w:val="00A20F16"/>
    <w:rsid w:val="00A256E6"/>
    <w:rsid w:val="00A308DE"/>
    <w:rsid w:val="00A34E5D"/>
    <w:rsid w:val="00A40649"/>
    <w:rsid w:val="00A409FF"/>
    <w:rsid w:val="00A5646A"/>
    <w:rsid w:val="00A66B4C"/>
    <w:rsid w:val="00A754E3"/>
    <w:rsid w:val="00A80679"/>
    <w:rsid w:val="00A81E70"/>
    <w:rsid w:val="00A835E8"/>
    <w:rsid w:val="00A92EDD"/>
    <w:rsid w:val="00AA34E0"/>
    <w:rsid w:val="00AC599A"/>
    <w:rsid w:val="00AC76B4"/>
    <w:rsid w:val="00AD61A9"/>
    <w:rsid w:val="00AD64A0"/>
    <w:rsid w:val="00AE16D0"/>
    <w:rsid w:val="00AF5A36"/>
    <w:rsid w:val="00AF707D"/>
    <w:rsid w:val="00B01DA9"/>
    <w:rsid w:val="00B05408"/>
    <w:rsid w:val="00B058CD"/>
    <w:rsid w:val="00B13023"/>
    <w:rsid w:val="00B30AF3"/>
    <w:rsid w:val="00B37C87"/>
    <w:rsid w:val="00B579B7"/>
    <w:rsid w:val="00B60E7E"/>
    <w:rsid w:val="00B70B4E"/>
    <w:rsid w:val="00B84D43"/>
    <w:rsid w:val="00BB46AB"/>
    <w:rsid w:val="00BB5801"/>
    <w:rsid w:val="00BC165F"/>
    <w:rsid w:val="00BC248D"/>
    <w:rsid w:val="00BC5571"/>
    <w:rsid w:val="00BD66EE"/>
    <w:rsid w:val="00BE30E9"/>
    <w:rsid w:val="00C039EF"/>
    <w:rsid w:val="00C13E55"/>
    <w:rsid w:val="00C20022"/>
    <w:rsid w:val="00C21C36"/>
    <w:rsid w:val="00C260DD"/>
    <w:rsid w:val="00C32ED5"/>
    <w:rsid w:val="00C631B9"/>
    <w:rsid w:val="00C6607B"/>
    <w:rsid w:val="00C736FC"/>
    <w:rsid w:val="00C955AC"/>
    <w:rsid w:val="00CA031A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80261"/>
    <w:rsid w:val="00DA514D"/>
    <w:rsid w:val="00DA78F3"/>
    <w:rsid w:val="00DB2394"/>
    <w:rsid w:val="00E049CD"/>
    <w:rsid w:val="00E05399"/>
    <w:rsid w:val="00E11C40"/>
    <w:rsid w:val="00E17D80"/>
    <w:rsid w:val="00E21906"/>
    <w:rsid w:val="00E36F30"/>
    <w:rsid w:val="00E461B1"/>
    <w:rsid w:val="00E6350C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83698"/>
    <w:rsid w:val="00F92947"/>
    <w:rsid w:val="00FA1F18"/>
    <w:rsid w:val="00F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7D9F"/>
  <w15:docId w15:val="{C160EC8F-2ED3-4494-AD6D-27B8BC87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harStyle28">
    <w:name w:val="Char Style 28"/>
    <w:basedOn w:val="Standardnpsmoodstavce"/>
    <w:link w:val="Style27"/>
    <w:locked/>
    <w:rsid w:val="00741EE1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41EE1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styleId="Nzev">
    <w:name w:val="Title"/>
    <w:basedOn w:val="Normln"/>
    <w:link w:val="NzevChar"/>
    <w:qFormat/>
    <w:rsid w:val="00277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27762A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591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5</cp:revision>
  <cp:lastPrinted>2023-04-11T08:35:00Z</cp:lastPrinted>
  <dcterms:created xsi:type="dcterms:W3CDTF">2025-06-09T14:27:00Z</dcterms:created>
  <dcterms:modified xsi:type="dcterms:W3CDTF">2025-06-10T06:19:00Z</dcterms:modified>
</cp:coreProperties>
</file>